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D17BF8">
        <w:rPr>
          <w:rFonts w:ascii="Times New Roman" w:hAnsi="Times New Roman"/>
          <w:b/>
          <w:bCs/>
          <w:sz w:val="20"/>
          <w:szCs w:val="20"/>
        </w:rPr>
        <w:t>«</w:t>
      </w:r>
      <w:hyperlink r:id="rId6" w:history="1"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>Дрова для опалення твердих порід</w:t>
        </w:r>
        <w:r w:rsidR="00D17BF8">
          <w:rPr>
            <w:rFonts w:ascii="Times New Roman" w:hAnsi="Times New Roman"/>
            <w:b/>
            <w:bCs/>
            <w:sz w:val="20"/>
            <w:szCs w:val="20"/>
          </w:rPr>
          <w:t>»,</w:t>
        </w:r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</w:hyperlink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  <w:hyperlink r:id="rId8" w:history="1">
          <w:r w:rsidR="00D17BF8" w:rsidRPr="00D17BF8">
            <w:rPr>
              <w:rFonts w:ascii="Times New Roman" w:hAnsi="Times New Roman"/>
              <w:b/>
              <w:bCs/>
              <w:sz w:val="20"/>
              <w:szCs w:val="20"/>
            </w:rPr>
            <w:t xml:space="preserve">Дрова для опалення твердих порід </w:t>
          </w:r>
        </w:hyperlink>
        <w:r w:rsidR="00233607">
          <w:rPr>
            <w:rStyle w:val="a6"/>
          </w:rPr>
          <w:t xml:space="preserve"> </w:t>
        </w:r>
      </w:hyperlink>
      <w:r w:rsidR="00233607" w:rsidRPr="00F358F7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r w:rsidRPr="00F358F7">
        <w:rPr>
          <w:rFonts w:ascii="Times New Roman" w:hAnsi="Times New Roman"/>
          <w:sz w:val="20"/>
          <w:szCs w:val="20"/>
        </w:rPr>
        <w:t>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="00233607" w:rsidRPr="00D17BF8">
        <w:rPr>
          <w:rFonts w:ascii="Times New Roman" w:hAnsi="Times New Roman"/>
          <w:sz w:val="20"/>
          <w:szCs w:val="20"/>
        </w:rPr>
        <w:t>03410000-7: Деревина</w:t>
      </w:r>
      <w:r w:rsidRPr="00F358F7">
        <w:rPr>
          <w:rFonts w:ascii="Times New Roman" w:hAnsi="Times New Roman"/>
          <w:sz w:val="20"/>
          <w:szCs w:val="20"/>
        </w:rPr>
        <w:t xml:space="preserve">). </w:t>
      </w:r>
      <w:r w:rsidR="00233607" w:rsidRPr="00D17BF8">
        <w:rPr>
          <w:rFonts w:ascii="Times New Roman" w:hAnsi="Times New Roman"/>
          <w:sz w:val="20"/>
          <w:szCs w:val="20"/>
        </w:rPr>
        <w:t>Інформація, передбачена п. 14 Порядку розміщення інформації про публічні закупівлі затвердженого Міністерством розвитку економіки, торгівлі та сільського господарства України від 11.06.2020р. №1082: ДК 021:2015 – 03418100-4 Деревина твердих порід</w:t>
      </w:r>
      <w:r w:rsidR="00233607" w:rsidRPr="00D17BF8">
        <w:rPr>
          <w:rFonts w:ascii="Times New Roman" w:hAnsi="Times New Roman"/>
          <w:sz w:val="20"/>
          <w:szCs w:val="20"/>
        </w:rPr>
        <w:t>.</w:t>
      </w:r>
    </w:p>
    <w:bookmarkEnd w:id="0"/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233607">
        <w:t>UA-2022-12-22-021601-a</w:t>
      </w:r>
      <w:r>
        <w:rPr>
          <w:rFonts w:ascii="Times New Roman" w:hAnsi="Times New Roman"/>
          <w:sz w:val="20"/>
          <w:szCs w:val="20"/>
        </w:rPr>
        <w:t>.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23360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142</w:t>
      </w:r>
      <w:r w:rsidR="00583168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500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233607" w:rsidRDefault="00B40D52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</w:t>
      </w:r>
      <w:r w:rsidR="00233607" w:rsidRPr="00F358F7">
        <w:rPr>
          <w:rFonts w:ascii="Times New Roman" w:hAnsi="Times New Roman"/>
          <w:sz w:val="20"/>
          <w:szCs w:val="20"/>
        </w:rPr>
        <w:t>аналізом</w:t>
      </w:r>
      <w:r w:rsidR="00233607" w:rsidRPr="00A02797">
        <w:rPr>
          <w:rFonts w:ascii="Times New Roman" w:hAnsi="Times New Roman"/>
          <w:sz w:val="20"/>
          <w:szCs w:val="20"/>
        </w:rPr>
        <w:t xml:space="preserve"> річного</w:t>
      </w:r>
      <w:r w:rsidR="00233607" w:rsidRPr="00F358F7">
        <w:rPr>
          <w:rFonts w:ascii="Times New Roman" w:hAnsi="Times New Roman"/>
          <w:sz w:val="20"/>
          <w:szCs w:val="20"/>
        </w:rPr>
        <w:t xml:space="preserve"> споживання  </w:t>
      </w:r>
      <w:r w:rsidR="00233607">
        <w:rPr>
          <w:rFonts w:ascii="Times New Roman" w:hAnsi="Times New Roman"/>
          <w:sz w:val="20"/>
          <w:szCs w:val="20"/>
        </w:rPr>
        <w:t>дров паливних</w:t>
      </w:r>
      <w:r w:rsidR="00233607" w:rsidRPr="00F358F7">
        <w:rPr>
          <w:rFonts w:ascii="Times New Roman" w:hAnsi="Times New Roman"/>
          <w:sz w:val="20"/>
          <w:szCs w:val="20"/>
        </w:rPr>
        <w:t xml:space="preserve"> за </w:t>
      </w:r>
      <w:r w:rsidR="00233607">
        <w:rPr>
          <w:rFonts w:ascii="Times New Roman" w:hAnsi="Times New Roman"/>
          <w:sz w:val="20"/>
          <w:szCs w:val="20"/>
        </w:rPr>
        <w:t>відповідний період 2022 року</w:t>
      </w:r>
      <w:r w:rsidR="00233607" w:rsidRPr="00F358F7">
        <w:rPr>
          <w:rFonts w:ascii="Times New Roman" w:hAnsi="Times New Roman"/>
          <w:sz w:val="20"/>
          <w:szCs w:val="20"/>
        </w:rPr>
        <w:t xml:space="preserve">.  </w:t>
      </w:r>
      <w:r w:rsidR="00233607">
        <w:rPr>
          <w:rFonts w:ascii="Times New Roman" w:hAnsi="Times New Roman"/>
          <w:sz w:val="20"/>
          <w:szCs w:val="20"/>
        </w:rPr>
        <w:t>Замовником здійснено р</w:t>
      </w:r>
      <w:r w:rsidR="00233607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/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 w:rsidR="00233607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233607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233607">
        <w:rPr>
          <w:rFonts w:ascii="Times New Roman" w:hAnsi="Times New Roman"/>
          <w:sz w:val="20"/>
          <w:szCs w:val="20"/>
        </w:rPr>
        <w:t>, яка затверджена н</w:t>
      </w:r>
      <w:r w:rsidR="00233607" w:rsidRPr="000911C7">
        <w:rPr>
          <w:rFonts w:ascii="Times New Roman" w:hAnsi="Times New Roman"/>
          <w:sz w:val="20"/>
          <w:szCs w:val="20"/>
        </w:rPr>
        <w:t>аказ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233607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233607" w:rsidRPr="000911C7">
        <w:rPr>
          <w:rFonts w:ascii="Times New Roman" w:hAnsi="Times New Roman"/>
          <w:sz w:val="20"/>
          <w:szCs w:val="20"/>
        </w:rPr>
        <w:t>№ 275</w:t>
      </w:r>
      <w:r w:rsidR="00233607">
        <w:rPr>
          <w:rFonts w:ascii="Times New Roman" w:hAnsi="Times New Roman"/>
          <w:sz w:val="20"/>
          <w:szCs w:val="20"/>
        </w:rPr>
        <w:t xml:space="preserve">. </w:t>
      </w:r>
      <w:r w:rsidR="00233607"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 w:rsidR="00233607">
        <w:rPr>
          <w:rFonts w:ascii="Times New Roman" w:hAnsi="Times New Roman"/>
          <w:sz w:val="20"/>
          <w:szCs w:val="20"/>
        </w:rPr>
        <w:t xml:space="preserve"> з</w:t>
      </w:r>
      <w:r w:rsidR="00233607" w:rsidRPr="00F358F7">
        <w:rPr>
          <w:rFonts w:ascii="Times New Roman" w:hAnsi="Times New Roman"/>
          <w:sz w:val="20"/>
          <w:szCs w:val="20"/>
        </w:rPr>
        <w:t xml:space="preserve"> аналіз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F358F7">
        <w:rPr>
          <w:rFonts w:ascii="Times New Roman" w:hAnsi="Times New Roman"/>
          <w:sz w:val="20"/>
          <w:szCs w:val="20"/>
        </w:rPr>
        <w:t xml:space="preserve"> цін </w:t>
      </w:r>
      <w:r w:rsidR="00233607">
        <w:rPr>
          <w:rFonts w:ascii="Times New Roman" w:hAnsi="Times New Roman"/>
          <w:sz w:val="20"/>
          <w:szCs w:val="20"/>
        </w:rPr>
        <w:t xml:space="preserve">постачальників аналогічної продукції на ринку. В ціну предмету закупівлі </w:t>
      </w:r>
      <w:proofErr w:type="spellStart"/>
      <w:r w:rsidR="00233607">
        <w:rPr>
          <w:rFonts w:ascii="Times New Roman" w:hAnsi="Times New Roman"/>
          <w:sz w:val="20"/>
          <w:szCs w:val="20"/>
        </w:rPr>
        <w:t>війшли</w:t>
      </w:r>
      <w:proofErr w:type="spellEnd"/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F358F7">
        <w:rPr>
          <w:rFonts w:ascii="Times New Roman" w:hAnsi="Times New Roman"/>
          <w:sz w:val="20"/>
          <w:szCs w:val="20"/>
        </w:rPr>
        <w:t>всі визначені законодавством податки та збори</w:t>
      </w:r>
      <w:r w:rsidR="00233607">
        <w:rPr>
          <w:rFonts w:ascii="Times New Roman" w:hAnsi="Times New Roman"/>
          <w:sz w:val="20"/>
          <w:szCs w:val="20"/>
        </w:rPr>
        <w:t>, а також витрати на доставку</w:t>
      </w:r>
      <w:r w:rsidR="00233607">
        <w:rPr>
          <w:rFonts w:ascii="Times New Roman" w:hAnsi="Times New Roman"/>
          <w:sz w:val="20"/>
          <w:szCs w:val="20"/>
        </w:rPr>
        <w:t xml:space="preserve"> та розвантаження</w:t>
      </w:r>
      <w:r w:rsidR="00233607">
        <w:rPr>
          <w:rFonts w:ascii="Times New Roman" w:hAnsi="Times New Roman"/>
          <w:sz w:val="20"/>
          <w:szCs w:val="20"/>
        </w:rPr>
        <w:t xml:space="preserve">. </w:t>
      </w:r>
    </w:p>
    <w:p w:rsidR="0023360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hyperlink r:id="rId9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Дрова для опалення твердих порід </w:t>
        </w:r>
      </w:hyperlink>
      <w:r>
        <w:rPr>
          <w:b/>
          <w:i/>
          <w:lang w:eastAsia="uk-UA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</w:t>
      </w:r>
      <w:r>
        <w:rPr>
          <w:rFonts w:ascii="Times New Roman" w:hAnsi="Times New Roman"/>
          <w:sz w:val="20"/>
          <w:szCs w:val="20"/>
        </w:rPr>
        <w:t xml:space="preserve">я або скасування"  на суму </w:t>
      </w:r>
      <w:r>
        <w:rPr>
          <w:rFonts w:ascii="Times New Roman" w:hAnsi="Times New Roman"/>
          <w:sz w:val="20"/>
          <w:szCs w:val="20"/>
        </w:rPr>
        <w:t>14</w:t>
      </w:r>
      <w:r>
        <w:rPr>
          <w:rFonts w:ascii="Times New Roman" w:hAnsi="Times New Roman"/>
          <w:sz w:val="20"/>
          <w:szCs w:val="20"/>
        </w:rPr>
        <w:t xml:space="preserve">2 500,00 грн. в наступному обсязі: 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4908DD">
        <w:rPr>
          <w:rFonts w:ascii="Times New Roman" w:hAnsi="Times New Roman"/>
          <w:i/>
          <w:sz w:val="24"/>
          <w:szCs w:val="24"/>
          <w:lang w:eastAsia="uk-UA"/>
        </w:rPr>
        <w:t xml:space="preserve">Вінницька обл., Вінницький р-н, с. Великі </w:t>
      </w:r>
      <w:proofErr w:type="spellStart"/>
      <w:r w:rsidRPr="004908DD">
        <w:rPr>
          <w:rFonts w:ascii="Times New Roman" w:hAnsi="Times New Roman"/>
          <w:i/>
          <w:sz w:val="24"/>
          <w:szCs w:val="24"/>
          <w:lang w:eastAsia="uk-UA"/>
        </w:rPr>
        <w:t>Крушлинці</w:t>
      </w:r>
      <w:proofErr w:type="spellEnd"/>
      <w:r w:rsidRPr="004908DD">
        <w:rPr>
          <w:rFonts w:ascii="Times New Roman" w:hAnsi="Times New Roman"/>
          <w:i/>
          <w:sz w:val="24"/>
          <w:szCs w:val="24"/>
          <w:lang w:eastAsia="uk-UA"/>
        </w:rPr>
        <w:t>, вул. Українська, 28А</w:t>
      </w:r>
      <w:r>
        <w:rPr>
          <w:rFonts w:ascii="Times New Roman" w:hAnsi="Times New Roman"/>
          <w:i/>
          <w:sz w:val="24"/>
          <w:szCs w:val="24"/>
          <w:lang w:eastAsia="uk-UA"/>
        </w:rPr>
        <w:t xml:space="preserve"> – 30 </w:t>
      </w:r>
      <w:proofErr w:type="spellStart"/>
      <w:r>
        <w:rPr>
          <w:rFonts w:ascii="Times New Roman" w:hAnsi="Times New Roman"/>
          <w:i/>
          <w:sz w:val="24"/>
          <w:szCs w:val="24"/>
          <w:lang w:eastAsia="uk-UA"/>
        </w:rPr>
        <w:t>м.куб</w:t>
      </w:r>
      <w:proofErr w:type="spellEnd"/>
      <w:r>
        <w:rPr>
          <w:rFonts w:ascii="Times New Roman" w:hAnsi="Times New Roman"/>
          <w:i/>
          <w:sz w:val="24"/>
          <w:szCs w:val="24"/>
          <w:lang w:eastAsia="uk-UA"/>
        </w:rPr>
        <w:t>.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</w:rPr>
      </w:pPr>
      <w:r w:rsidRPr="00C93659">
        <w:rPr>
          <w:rFonts w:ascii="Times New Roman" w:hAnsi="Times New Roman"/>
          <w:i/>
          <w:color w:val="000000"/>
        </w:rPr>
        <w:t xml:space="preserve">Вінницька обл., Вінницький р-н, с. Малі </w:t>
      </w:r>
      <w:proofErr w:type="spellStart"/>
      <w:r>
        <w:rPr>
          <w:rFonts w:ascii="Times New Roman" w:hAnsi="Times New Roman"/>
          <w:i/>
          <w:color w:val="000000"/>
        </w:rPr>
        <w:t>Крушлинці</w:t>
      </w:r>
      <w:proofErr w:type="spellEnd"/>
      <w:r>
        <w:rPr>
          <w:rFonts w:ascii="Times New Roman" w:hAnsi="Times New Roman"/>
          <w:i/>
          <w:color w:val="000000"/>
        </w:rPr>
        <w:t>, вул. Незалежності, 5.</w:t>
      </w:r>
      <w:r>
        <w:rPr>
          <w:rFonts w:ascii="Times New Roman" w:hAnsi="Times New Roman"/>
          <w:i/>
          <w:color w:val="000000"/>
        </w:rPr>
        <w:t xml:space="preserve"> – 45 </w:t>
      </w:r>
      <w:proofErr w:type="spellStart"/>
      <w:r>
        <w:rPr>
          <w:rFonts w:ascii="Times New Roman" w:hAnsi="Times New Roman"/>
          <w:i/>
          <w:color w:val="000000"/>
        </w:rPr>
        <w:t>м.куб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233607" w:rsidRPr="00F358F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Закупівля проводиться на очікувану вартість. </w:t>
      </w:r>
    </w:p>
    <w:p w:rsidR="00233607" w:rsidRPr="00F358F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их, кількісних та якісних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>
        <w:rPr>
          <w:rFonts w:ascii="Times New Roman" w:hAnsi="Times New Roman"/>
          <w:sz w:val="20"/>
          <w:szCs w:val="20"/>
        </w:rPr>
        <w:t>, обумовленої договором,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 xml:space="preserve">3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23360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i/>
          <w:color w:val="00000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</w:t>
      </w:r>
      <w:r>
        <w:rPr>
          <w:rFonts w:ascii="Times New Roman" w:hAnsi="Times New Roman"/>
          <w:sz w:val="20"/>
          <w:szCs w:val="20"/>
        </w:rPr>
        <w:t xml:space="preserve"> використання </w:t>
      </w:r>
      <w:r>
        <w:rPr>
          <w:rFonts w:ascii="Times New Roman" w:hAnsi="Times New Roman"/>
          <w:sz w:val="20"/>
          <w:szCs w:val="20"/>
        </w:rPr>
        <w:t xml:space="preserve">дров для опалення протягом 2023 року і складає </w:t>
      </w:r>
      <w:r>
        <w:rPr>
          <w:rFonts w:ascii="Times New Roman" w:hAnsi="Times New Roman"/>
          <w:i/>
          <w:color w:val="000000"/>
        </w:rPr>
        <w:t xml:space="preserve">75 </w:t>
      </w:r>
      <w:proofErr w:type="spellStart"/>
      <w:r>
        <w:rPr>
          <w:rFonts w:ascii="Times New Roman" w:hAnsi="Times New Roman"/>
          <w:i/>
          <w:color w:val="000000"/>
        </w:rPr>
        <w:t>м.куб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233607" w:rsidRDefault="00233607" w:rsidP="00233607">
      <w:pPr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  <w:r w:rsidRPr="00233607"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  <w:t xml:space="preserve">Технічні та якісні характеристики: 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1.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За розмірами дрова повинні відповідати наступним вимогам: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довжині – від 1 м до 3 м (кратна 1 м).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товщині – від 10 см до 30 см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2.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 xml:space="preserve">Дрова повинні бути без гнилі та </w:t>
      </w:r>
      <w:proofErr w:type="spellStart"/>
      <w:r w:rsidR="00233607" w:rsidRPr="00D17BF8">
        <w:rPr>
          <w:rFonts w:ascii="Times New Roman" w:hAnsi="Times New Roman"/>
          <w:sz w:val="20"/>
          <w:szCs w:val="20"/>
          <w:lang w:eastAsia="uk-UA"/>
        </w:rPr>
        <w:t>трухляви</w:t>
      </w:r>
      <w:proofErr w:type="spellEnd"/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3.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Вологість природня. Допустима вологість 20-30%.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4.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Дрова мають бути очищені від сучків. Висота залишених сучків не повинна перевищувати 30 мм.</w:t>
      </w:r>
      <w:r w:rsidR="00233607" w:rsidRPr="00D17BF8">
        <w:rPr>
          <w:rFonts w:ascii="Times New Roman" w:hAnsi="Times New Roman"/>
          <w:sz w:val="20"/>
          <w:szCs w:val="20"/>
        </w:rPr>
        <w:t xml:space="preserve"> Дрова можуть бути як в корі так і без неї.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5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Транспортування товару здійснюється транспортом Постачальника і за його рахунок.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lastRenderedPageBreak/>
        <w:t>6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Товар повинен відповідати вимогам (ДСТУ) ГОСТ 3243-88, а також умовам, встановленим чинним законодавством до товару даного виду.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uk-UA"/>
        </w:rPr>
        <w:t>7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 Ціна </w:t>
      </w:r>
      <w:r w:rsidR="00233607" w:rsidRPr="00D17BF8">
        <w:rPr>
          <w:rFonts w:ascii="Times New Roman" w:hAnsi="Times New Roman"/>
          <w:sz w:val="20"/>
          <w:szCs w:val="20"/>
        </w:rPr>
        <w:t xml:space="preserve">за одну одиницю товару має 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включати в себе всі необхідні податки і збори, витрати на транспортування, </w:t>
      </w:r>
      <w:proofErr w:type="spellStart"/>
      <w:r w:rsidR="00233607" w:rsidRPr="00D17BF8">
        <w:rPr>
          <w:rFonts w:ascii="Times New Roman" w:hAnsi="Times New Roman"/>
          <w:color w:val="000000"/>
          <w:sz w:val="20"/>
          <w:szCs w:val="20"/>
        </w:rPr>
        <w:t>навантажувально</w:t>
      </w:r>
      <w:proofErr w:type="spellEnd"/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-розвантажувальні роботи, страхування та оплату усіх інших витрат. 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color w:val="000000"/>
          <w:sz w:val="20"/>
          <w:szCs w:val="20"/>
        </w:rPr>
        <w:t xml:space="preserve">8. </w:t>
      </w:r>
      <w:r w:rsidRPr="00D17BF8">
        <w:rPr>
          <w:rFonts w:ascii="Times New Roman" w:hAnsi="Times New Roman"/>
          <w:snapToGrid w:val="0"/>
          <w:sz w:val="20"/>
          <w:szCs w:val="20"/>
        </w:rPr>
        <w:t>Кожна партія товару повинна супроводжуватися необхідними документами (накладними, товарно-транспортними накладними, документами, які засвідчують якість товару).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9. Замовник перевіряє зовнішній вигляд товару та відповідність фактичної кількості поставленого товару, що зазначена у накладній, та приймає товар згідно із документами, які його супроводжують.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10. Постачання товару здійснюється щомісячно відповідно до заявки Замовника.</w:t>
      </w:r>
    </w:p>
    <w:p w:rsidR="00233607" w:rsidRPr="00D17BF8" w:rsidRDefault="00233607" w:rsidP="00233607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sectPr w:rsidR="00233607" w:rsidRPr="00D17BF8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233607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A02797"/>
    <w:rsid w:val="00B40D52"/>
    <w:rsid w:val="00B827A2"/>
    <w:rsid w:val="00BB00CA"/>
    <w:rsid w:val="00CA5EE4"/>
    <w:rsid w:val="00D17BF8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049F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plan/UA-P-2022-12-22-009264-b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2-12-22-009264-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2-12-22-009264-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plan/UA-P-2022-12-22-009264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AF36-22C5-4083-9FE3-49C9A718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2022-12-28T08:05:00Z</dcterms:created>
  <dcterms:modified xsi:type="dcterms:W3CDTF">2022-12-28T08:05:00Z</dcterms:modified>
</cp:coreProperties>
</file>